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90" w:rsidRDefault="002E6290"/>
    <w:p w:rsidR="003E19AA" w:rsidRDefault="00251421" w:rsidP="002514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56000" cy="1041400"/>
            <wp:effectExtent l="0" t="0" r="0" b="0"/>
            <wp:docPr id="1" name="Image 1" descr="/Users/hervetribet/Desktop/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rvetribet/Desktop/logo_ups_p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21" w:rsidRDefault="00251421"/>
    <w:p w:rsidR="00251421" w:rsidRPr="00E26BF5" w:rsidRDefault="00251421" w:rsidP="00764122">
      <w:pPr>
        <w:jc w:val="center"/>
        <w:outlineLvl w:val="0"/>
        <w:rPr>
          <w:rFonts w:ascii="Helvetica Neue" w:hAnsi="Helvetica Neue"/>
          <w:b/>
          <w:sz w:val="32"/>
        </w:rPr>
      </w:pPr>
      <w:r w:rsidRPr="00E26BF5">
        <w:rPr>
          <w:rFonts w:ascii="Helvetica Neue" w:hAnsi="Helvetica Neue"/>
          <w:b/>
          <w:sz w:val="32"/>
        </w:rPr>
        <w:t>F2SMH Toulouse</w:t>
      </w:r>
    </w:p>
    <w:p w:rsidR="00251421" w:rsidRPr="00E26BF5" w:rsidRDefault="00251421" w:rsidP="00251421">
      <w:pPr>
        <w:jc w:val="center"/>
        <w:rPr>
          <w:rFonts w:ascii="Helvetica Neue" w:hAnsi="Helvetica Neue"/>
          <w:b/>
          <w:sz w:val="32"/>
        </w:rPr>
      </w:pPr>
    </w:p>
    <w:p w:rsidR="00251421" w:rsidRPr="00E26BF5" w:rsidRDefault="002F66DE" w:rsidP="00764122">
      <w:pPr>
        <w:jc w:val="center"/>
        <w:outlineLvl w:val="0"/>
        <w:rPr>
          <w:rFonts w:ascii="Helvetica Neue" w:hAnsi="Helvetica Neue"/>
          <w:b/>
          <w:sz w:val="32"/>
        </w:rPr>
      </w:pPr>
      <w:r w:rsidRPr="00E26BF5">
        <w:rPr>
          <w:rFonts w:ascii="Helvetica Neue" w:hAnsi="Helvetica Neue"/>
          <w:b/>
          <w:sz w:val="32"/>
        </w:rPr>
        <w:t>UE64.2</w:t>
      </w:r>
      <w:r w:rsidR="00251421" w:rsidRPr="00E26BF5">
        <w:rPr>
          <w:rFonts w:ascii="Helvetica Neue" w:hAnsi="Helvetica Neue"/>
          <w:b/>
          <w:sz w:val="32"/>
        </w:rPr>
        <w:t xml:space="preserve"> </w:t>
      </w:r>
      <w:r w:rsidRPr="00E26BF5">
        <w:rPr>
          <w:rFonts w:ascii="Helvetica Neue" w:hAnsi="Helvetica Neue"/>
          <w:b/>
          <w:sz w:val="32"/>
        </w:rPr>
        <w:t>Méthodologie TICE</w:t>
      </w:r>
      <w:r w:rsidR="00251421" w:rsidRPr="00E26BF5">
        <w:rPr>
          <w:rFonts w:ascii="Helvetica Neue" w:hAnsi="Helvetica Neue"/>
          <w:b/>
          <w:sz w:val="32"/>
        </w:rPr>
        <w:t xml:space="preserve"> </w:t>
      </w:r>
    </w:p>
    <w:p w:rsidR="00251421" w:rsidRPr="00E26BF5" w:rsidRDefault="00251421">
      <w:pPr>
        <w:rPr>
          <w:rFonts w:ascii="Helvetica Neue" w:hAnsi="Helvetica Neue"/>
        </w:rPr>
      </w:pPr>
    </w:p>
    <w:p w:rsidR="00251421" w:rsidRPr="00E26BF5" w:rsidRDefault="00251421">
      <w:pPr>
        <w:rPr>
          <w:rFonts w:ascii="Helvetica Neue" w:hAnsi="Helvetica Neue"/>
        </w:rPr>
      </w:pPr>
    </w:p>
    <w:p w:rsidR="002F66DE" w:rsidRPr="00E26BF5" w:rsidRDefault="002F66DE" w:rsidP="002F66DE">
      <w:pPr>
        <w:jc w:val="both"/>
        <w:rPr>
          <w:rFonts w:ascii="Helvetica Neue" w:hAnsi="Helvetica Neue"/>
          <w:b/>
          <w:sz w:val="20"/>
          <w:szCs w:val="20"/>
          <w:u w:val="single"/>
        </w:rPr>
      </w:pPr>
      <w:r w:rsidRPr="00E26BF5">
        <w:rPr>
          <w:rFonts w:ascii="Helvetica Neue" w:hAnsi="Helvetica Neue"/>
          <w:b/>
          <w:sz w:val="20"/>
          <w:szCs w:val="20"/>
          <w:u w:val="single"/>
        </w:rPr>
        <w:t>Attendues de l’UE</w:t>
      </w:r>
    </w:p>
    <w:p w:rsidR="00E26BF5" w:rsidRPr="00E26BF5" w:rsidRDefault="00E26BF5" w:rsidP="002F66DE">
      <w:pPr>
        <w:jc w:val="both"/>
        <w:rPr>
          <w:rFonts w:ascii="Helvetica Neue" w:hAnsi="Helvetica Neue"/>
          <w:sz w:val="20"/>
          <w:szCs w:val="20"/>
        </w:rPr>
      </w:pPr>
    </w:p>
    <w:p w:rsidR="002F66DE" w:rsidRPr="00E26BF5" w:rsidRDefault="00251421" w:rsidP="002F66DE">
      <w:pPr>
        <w:jc w:val="both"/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 xml:space="preserve">Chaque groupe doit </w:t>
      </w:r>
      <w:r w:rsidR="002F66DE" w:rsidRPr="00E26BF5">
        <w:rPr>
          <w:rFonts w:ascii="Helvetica Neue" w:hAnsi="Helvetica Neue"/>
          <w:sz w:val="20"/>
          <w:szCs w:val="20"/>
        </w:rPr>
        <w:t>réaliser un outil de traitement de données sous Excel mettant en œuvre l’usage des macro-commandes VBA ayant été appris</w:t>
      </w:r>
      <w:r w:rsidR="00746A98">
        <w:rPr>
          <w:rFonts w:ascii="Helvetica Neue" w:hAnsi="Helvetica Neue"/>
          <w:sz w:val="20"/>
          <w:szCs w:val="20"/>
        </w:rPr>
        <w:t>es</w:t>
      </w:r>
      <w:r w:rsidR="002F66DE" w:rsidRPr="00E26BF5">
        <w:rPr>
          <w:rFonts w:ascii="Helvetica Neue" w:hAnsi="Helvetica Neue"/>
          <w:sz w:val="20"/>
          <w:szCs w:val="20"/>
        </w:rPr>
        <w:t xml:space="preserve"> lors des TP. </w:t>
      </w:r>
    </w:p>
    <w:p w:rsidR="002F66DE" w:rsidRPr="00E26BF5" w:rsidRDefault="002F66DE" w:rsidP="002F66DE">
      <w:pPr>
        <w:jc w:val="both"/>
        <w:rPr>
          <w:rFonts w:ascii="Helvetica Neue" w:hAnsi="Helvetica Neue"/>
          <w:sz w:val="20"/>
          <w:szCs w:val="20"/>
        </w:rPr>
      </w:pPr>
    </w:p>
    <w:p w:rsidR="00251421" w:rsidRPr="00E26BF5" w:rsidRDefault="002F66DE" w:rsidP="002F66DE">
      <w:pPr>
        <w:jc w:val="both"/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>L’outil doit comporter trois principales fonctions : la saisie de données à partir d’un formulaire, l’enregistrement des données sous la forme d’un tableau, l’exploitation des données en relation avec un contexte d’intervention que vous préciserez.</w:t>
      </w:r>
      <w:r w:rsidR="00251421" w:rsidRPr="00E26BF5">
        <w:rPr>
          <w:rFonts w:ascii="Helvetica Neue" w:hAnsi="Helvetica Neue"/>
          <w:sz w:val="20"/>
          <w:szCs w:val="20"/>
        </w:rPr>
        <w:t xml:space="preserve"> </w:t>
      </w:r>
    </w:p>
    <w:p w:rsidR="00251421" w:rsidRPr="00E26BF5" w:rsidRDefault="00251421">
      <w:pPr>
        <w:rPr>
          <w:rFonts w:ascii="Helvetica Neue" w:hAnsi="Helvetica Neue"/>
          <w:sz w:val="20"/>
          <w:szCs w:val="20"/>
        </w:rPr>
      </w:pPr>
    </w:p>
    <w:p w:rsidR="008136DE" w:rsidRPr="00E26BF5" w:rsidRDefault="008136DE" w:rsidP="00556BC0">
      <w:pPr>
        <w:rPr>
          <w:rFonts w:ascii="Helvetica Neue" w:hAnsi="Helvetica Neue"/>
          <w:b/>
          <w:sz w:val="20"/>
          <w:szCs w:val="20"/>
          <w:u w:val="single"/>
        </w:rPr>
      </w:pPr>
    </w:p>
    <w:p w:rsidR="002F66DE" w:rsidRPr="00E26BF5" w:rsidRDefault="002F66DE" w:rsidP="00556BC0">
      <w:pPr>
        <w:rPr>
          <w:rFonts w:ascii="Helvetica Neue" w:hAnsi="Helvetica Neue"/>
          <w:b/>
          <w:sz w:val="20"/>
          <w:szCs w:val="20"/>
          <w:u w:val="single"/>
        </w:rPr>
      </w:pPr>
      <w:r w:rsidRPr="00E26BF5">
        <w:rPr>
          <w:rFonts w:ascii="Helvetica Neue" w:hAnsi="Helvetica Neue"/>
          <w:b/>
          <w:sz w:val="20"/>
          <w:szCs w:val="20"/>
          <w:u w:val="single"/>
        </w:rPr>
        <w:t>Evaluation</w:t>
      </w:r>
    </w:p>
    <w:p w:rsidR="00E26BF5" w:rsidRPr="00E26BF5" w:rsidRDefault="00E26BF5" w:rsidP="00556BC0">
      <w:pPr>
        <w:rPr>
          <w:rFonts w:ascii="Helvetica Neue" w:hAnsi="Helvetica Neue"/>
          <w:sz w:val="20"/>
          <w:szCs w:val="20"/>
        </w:rPr>
      </w:pPr>
    </w:p>
    <w:p w:rsidR="002F66DE" w:rsidRPr="00E26BF5" w:rsidRDefault="002F66DE" w:rsidP="00556BC0">
      <w:pPr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>Les outils développés seront évalués selon les critères suivants :</w:t>
      </w:r>
    </w:p>
    <w:p w:rsidR="002F66DE" w:rsidRPr="00E26BF5" w:rsidRDefault="002F66DE" w:rsidP="00556BC0">
      <w:pPr>
        <w:rPr>
          <w:rFonts w:ascii="Helvetica Neue" w:hAnsi="Helvetica Neue"/>
          <w:sz w:val="20"/>
          <w:szCs w:val="20"/>
        </w:rPr>
      </w:pPr>
    </w:p>
    <w:p w:rsidR="002F66DE" w:rsidRPr="00E26BF5" w:rsidRDefault="002F66DE" w:rsidP="002F66DE">
      <w:pPr>
        <w:pStyle w:val="Paragraphedeliste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>L’outil fonctionne et répond aux trois principales fonctions de saisie, d’enregistrement et de traitement de données (5 pts)</w:t>
      </w:r>
    </w:p>
    <w:p w:rsidR="002F66DE" w:rsidRPr="00E26BF5" w:rsidRDefault="00E26BF5" w:rsidP="002F66DE">
      <w:pPr>
        <w:pStyle w:val="Paragraphedeliste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>Richesse et pertinence des</w:t>
      </w:r>
      <w:r w:rsidR="002F66DE" w:rsidRPr="00E26BF5">
        <w:rPr>
          <w:rFonts w:ascii="Helvetica Neue" w:hAnsi="Helvetica Neue"/>
          <w:sz w:val="20"/>
          <w:szCs w:val="20"/>
        </w:rPr>
        <w:t xml:space="preserve"> </w:t>
      </w:r>
      <w:r w:rsidRPr="00E26BF5">
        <w:rPr>
          <w:rFonts w:ascii="Helvetica Neue" w:hAnsi="Helvetica Neue"/>
          <w:sz w:val="20"/>
          <w:szCs w:val="20"/>
        </w:rPr>
        <w:t>fonctionnalités</w:t>
      </w:r>
      <w:r w:rsidR="002F66DE" w:rsidRPr="00E26BF5">
        <w:rPr>
          <w:rFonts w:ascii="Helvetica Neue" w:hAnsi="Helvetica Neue"/>
          <w:sz w:val="20"/>
          <w:szCs w:val="20"/>
        </w:rPr>
        <w:t xml:space="preserve"> </w:t>
      </w:r>
      <w:r w:rsidRPr="00E26BF5">
        <w:rPr>
          <w:rFonts w:ascii="Helvetica Neue" w:hAnsi="Helvetica Neue"/>
          <w:sz w:val="20"/>
          <w:szCs w:val="20"/>
        </w:rPr>
        <w:t>de l’outil (5 pts)</w:t>
      </w:r>
    </w:p>
    <w:p w:rsidR="00E26BF5" w:rsidRPr="00E26BF5" w:rsidRDefault="00E26BF5" w:rsidP="002F66DE">
      <w:pPr>
        <w:pStyle w:val="Paragraphedeliste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>Richesse et application dans l’écriture des macro-commandes (5 pts)</w:t>
      </w:r>
    </w:p>
    <w:p w:rsidR="00E26BF5" w:rsidRPr="00E26BF5" w:rsidRDefault="00E26BF5" w:rsidP="002F66DE">
      <w:pPr>
        <w:pStyle w:val="Paragraphedeliste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>Présentation et traitement des données (2 pts)</w:t>
      </w:r>
    </w:p>
    <w:p w:rsidR="002F66DE" w:rsidRPr="00E26BF5" w:rsidRDefault="002F66DE" w:rsidP="002F66DE">
      <w:pPr>
        <w:pStyle w:val="Paragraphedeliste"/>
        <w:numPr>
          <w:ilvl w:val="0"/>
          <w:numId w:val="2"/>
        </w:numPr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 xml:space="preserve">L’outil est accompagné d’une présentation justifiant son fonctionnement et son intérêt dans le cadre d’un contexte </w:t>
      </w:r>
      <w:r w:rsidR="00746A98">
        <w:rPr>
          <w:rFonts w:ascii="Helvetica Neue" w:hAnsi="Helvetica Neue"/>
          <w:sz w:val="20"/>
          <w:szCs w:val="20"/>
        </w:rPr>
        <w:t>d’</w:t>
      </w:r>
      <w:r w:rsidRPr="00E26BF5">
        <w:rPr>
          <w:rFonts w:ascii="Helvetica Neue" w:hAnsi="Helvetica Neue"/>
          <w:sz w:val="20"/>
          <w:szCs w:val="20"/>
        </w:rPr>
        <w:t xml:space="preserve">intervention </w:t>
      </w:r>
      <w:r w:rsidR="00E26BF5" w:rsidRPr="00E26BF5">
        <w:rPr>
          <w:rFonts w:ascii="Helvetica Neue" w:hAnsi="Helvetica Neue"/>
          <w:sz w:val="20"/>
          <w:szCs w:val="20"/>
        </w:rPr>
        <w:t>que vous devez préciser (3</w:t>
      </w:r>
      <w:r w:rsidRPr="00E26BF5">
        <w:rPr>
          <w:rFonts w:ascii="Helvetica Neue" w:hAnsi="Helvetica Neue"/>
          <w:sz w:val="20"/>
          <w:szCs w:val="20"/>
        </w:rPr>
        <w:t xml:space="preserve"> pts)  </w:t>
      </w:r>
    </w:p>
    <w:p w:rsidR="00E26BF5" w:rsidRPr="00E26BF5" w:rsidRDefault="00E26BF5" w:rsidP="00E26BF5">
      <w:pPr>
        <w:rPr>
          <w:rFonts w:ascii="Helvetica Neue" w:hAnsi="Helvetica Neue"/>
          <w:sz w:val="20"/>
          <w:szCs w:val="20"/>
        </w:rPr>
      </w:pPr>
    </w:p>
    <w:p w:rsidR="00E26BF5" w:rsidRPr="00E26BF5" w:rsidRDefault="00E26BF5" w:rsidP="00E26BF5">
      <w:pPr>
        <w:rPr>
          <w:rFonts w:ascii="Helvetica Neue" w:hAnsi="Helvetica Neue"/>
          <w:b/>
          <w:sz w:val="20"/>
          <w:szCs w:val="20"/>
          <w:u w:val="single"/>
        </w:rPr>
      </w:pPr>
      <w:r w:rsidRPr="00E26BF5">
        <w:rPr>
          <w:rFonts w:ascii="Helvetica Neue" w:hAnsi="Helvetica Neue"/>
          <w:b/>
          <w:sz w:val="20"/>
          <w:szCs w:val="20"/>
          <w:u w:val="single"/>
        </w:rPr>
        <w:t>Remise du travail</w:t>
      </w:r>
    </w:p>
    <w:p w:rsidR="00E26BF5" w:rsidRPr="00E26BF5" w:rsidRDefault="00E26BF5" w:rsidP="00E26BF5">
      <w:pPr>
        <w:rPr>
          <w:rFonts w:ascii="Helvetica Neue" w:hAnsi="Helvetica Neue"/>
          <w:sz w:val="20"/>
          <w:szCs w:val="20"/>
        </w:rPr>
      </w:pPr>
    </w:p>
    <w:p w:rsidR="00E26BF5" w:rsidRPr="00E26BF5" w:rsidRDefault="00E26BF5" w:rsidP="00E26BF5">
      <w:pPr>
        <w:rPr>
          <w:rFonts w:ascii="Helvetica Neue" w:hAnsi="Helvetica Neue"/>
          <w:sz w:val="20"/>
          <w:szCs w:val="20"/>
        </w:rPr>
      </w:pPr>
      <w:r w:rsidRPr="00E26BF5">
        <w:rPr>
          <w:rFonts w:ascii="Helvetica Neue" w:hAnsi="Helvetica Neue"/>
          <w:sz w:val="20"/>
          <w:szCs w:val="20"/>
        </w:rPr>
        <w:t>Chaque groupe doit déposer 2 fichiers (outil Excel + fichier de présentation) sur Moodle (</w:t>
      </w:r>
      <w:hyperlink r:id="rId6" w:history="1">
        <w:r w:rsidRPr="00E26BF5">
          <w:rPr>
            <w:rStyle w:val="Lienhypertexte"/>
            <w:rFonts w:ascii="Helvetica Neue" w:hAnsi="Helvetica Neue"/>
            <w:sz w:val="20"/>
            <w:szCs w:val="20"/>
          </w:rPr>
          <w:t>http://moodle.univ-tlse3.fr/course/view.php?id=3187</w:t>
        </w:r>
      </w:hyperlink>
      <w:r w:rsidRPr="00E26BF5">
        <w:rPr>
          <w:rFonts w:ascii="Helvetica Neue" w:hAnsi="Helvetica Neue"/>
          <w:sz w:val="20"/>
          <w:szCs w:val="20"/>
        </w:rPr>
        <w:t>) avant le 30/04/2018 12h comme indiqué sur la plateforme.</w:t>
      </w:r>
    </w:p>
    <w:p w:rsidR="00E26BF5" w:rsidRDefault="00E26BF5" w:rsidP="00E26BF5"/>
    <w:p w:rsidR="00E26BF5" w:rsidRPr="00E26BF5" w:rsidRDefault="00E26BF5" w:rsidP="00E26BF5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</w:pPr>
      <w:r w:rsidRPr="00E26BF5">
        <w:rPr>
          <w:rFonts w:ascii="Helvetica Neue" w:eastAsia="Times New Roman" w:hAnsi="Helvetica Neue" w:cs="Times New Roman"/>
          <w:b/>
          <w:bCs/>
          <w:color w:val="281F18"/>
          <w:sz w:val="20"/>
          <w:szCs w:val="20"/>
          <w:lang w:eastAsia="fr-FR"/>
        </w:rPr>
        <w:t>Pour être évalué </w:t>
      </w:r>
      <w:r w:rsidRPr="00E26BF5">
        <w:rPr>
          <w:rFonts w:ascii="Helvetica Neue" w:eastAsia="Times New Roman" w:hAnsi="Helvetica Neue" w:cs="Times New Roman"/>
          <w:b/>
          <w:bCs/>
          <w:color w:val="281F18"/>
          <w:sz w:val="20"/>
          <w:szCs w:val="20"/>
          <w:u w:val="single"/>
          <w:lang w:eastAsia="fr-FR"/>
        </w:rPr>
        <w:t>trois</w:t>
      </w:r>
      <w:r w:rsidRPr="00E26BF5">
        <w:rPr>
          <w:rFonts w:ascii="Helvetica Neue" w:eastAsia="Times New Roman" w:hAnsi="Helvetica Neue" w:cs="Times New Roman"/>
          <w:b/>
          <w:bCs/>
          <w:color w:val="281F18"/>
          <w:sz w:val="20"/>
          <w:szCs w:val="20"/>
          <w:lang w:eastAsia="fr-FR"/>
        </w:rPr>
        <w:t> conditions doivent être remplies : </w:t>
      </w:r>
    </w:p>
    <w:p w:rsidR="00E26BF5" w:rsidRPr="008662CB" w:rsidRDefault="00E26BF5" w:rsidP="008662CB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</w:pPr>
      <w:r w:rsidRPr="008662CB">
        <w:rPr>
          <w:rFonts w:ascii="Helvetica Neue" w:eastAsia="Times New Roman" w:hAnsi="Helvetica Neue" w:cs="Times New Roman"/>
          <w:color w:val="281F18"/>
          <w:sz w:val="20"/>
          <w:szCs w:val="20"/>
          <w:lang w:eastAsia="fr-FR"/>
        </w:rPr>
        <w:lastRenderedPageBreak/>
        <w:t>Le dépôt du travail des étudiants doit être réalisé au plus tard pour le 30/04/2018 12h00.</w:t>
      </w:r>
      <w:r w:rsidRPr="008662CB">
        <w:rPr>
          <w:rFonts w:ascii="Helvetica Neue" w:eastAsia="Times New Roman" w:hAnsi="Helvetica Neue" w:cs="Times New Roman"/>
          <w:color w:val="281F18"/>
          <w:sz w:val="20"/>
          <w:szCs w:val="20"/>
          <w:lang w:eastAsia="fr-FR"/>
        </w:rPr>
        <w:br/>
        <w:t>Au-delà de cette date l'accès à cet espace de dépôt sera fermé</w:t>
      </w:r>
      <w:r w:rsidR="008662CB">
        <w:rPr>
          <w:rFonts w:ascii="Helvetica Neue" w:eastAsia="Times New Roman" w:hAnsi="Helvetica Neue" w:cs="Times New Roman"/>
          <w:color w:val="281F18"/>
          <w:sz w:val="20"/>
          <w:szCs w:val="20"/>
          <w:lang w:eastAsia="fr-FR"/>
        </w:rPr>
        <w:br/>
      </w:r>
    </w:p>
    <w:p w:rsidR="00E26BF5" w:rsidRPr="008662CB" w:rsidRDefault="00E26BF5" w:rsidP="008662CB">
      <w:pPr>
        <w:pStyle w:val="Paragraphedeliste"/>
        <w:numPr>
          <w:ilvl w:val="0"/>
          <w:numId w:val="4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</w:pPr>
      <w:r w:rsidRPr="008662CB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>Deux fichiers sont déposés par groupe, par un seul étudiant du groupe.</w:t>
      </w:r>
    </w:p>
    <w:p w:rsidR="008662CB" w:rsidRDefault="00E26BF5" w:rsidP="008662CB">
      <w:pPr>
        <w:pStyle w:val="Paragraphedeliste"/>
        <w:numPr>
          <w:ilvl w:val="0"/>
          <w:numId w:val="3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</w:pPr>
      <w:r w:rsidRPr="008662CB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 xml:space="preserve">Le fichier Excel </w:t>
      </w:r>
      <w:r w:rsidR="00746A98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>(enregistré au format</w:t>
      </w:r>
      <w:r w:rsidR="00C972E1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 xml:space="preserve"> Excel prenant en charge les macros) </w:t>
      </w:r>
      <w:r w:rsidRPr="008662CB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>avec </w:t>
      </w:r>
      <w:r w:rsidRPr="008662CB">
        <w:rPr>
          <w:rFonts w:ascii="Helvetica Neue" w:eastAsia="Times New Roman" w:hAnsi="Helvetica Neue" w:cs="Times New Roman"/>
          <w:color w:val="281F18"/>
          <w:sz w:val="21"/>
          <w:szCs w:val="21"/>
          <w:u w:val="single"/>
          <w:lang w:eastAsia="fr-FR"/>
        </w:rPr>
        <w:t>des données traitées</w:t>
      </w:r>
      <w:r w:rsidRPr="008662CB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> par votre outil</w:t>
      </w:r>
    </w:p>
    <w:p w:rsidR="008662CB" w:rsidRPr="008662CB" w:rsidRDefault="00E26BF5" w:rsidP="008662CB">
      <w:pPr>
        <w:pStyle w:val="Paragraphedeliste"/>
        <w:numPr>
          <w:ilvl w:val="0"/>
          <w:numId w:val="3"/>
        </w:numPr>
        <w:shd w:val="clear" w:color="auto" w:fill="FFFFFF"/>
        <w:spacing w:after="240"/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</w:pPr>
      <w:r w:rsidRPr="008662CB">
        <w:rPr>
          <w:rFonts w:ascii="Helvetica Neue" w:eastAsia="Times New Roman" w:hAnsi="Helvetica Neue" w:cs="Times New Roman"/>
          <w:color w:val="281F18"/>
          <w:sz w:val="20"/>
          <w:szCs w:val="20"/>
          <w:lang w:eastAsia="fr-FR"/>
        </w:rPr>
        <w:t>Le fichier de présentation des fonctionnalités et du fonctionnement de l'outil</w:t>
      </w:r>
      <w:r w:rsidR="008662CB">
        <w:rPr>
          <w:rFonts w:ascii="Helvetica Neue" w:eastAsia="Times New Roman" w:hAnsi="Helvetica Neue" w:cs="Times New Roman"/>
          <w:color w:val="281F18"/>
          <w:sz w:val="20"/>
          <w:szCs w:val="20"/>
          <w:lang w:eastAsia="fr-FR"/>
        </w:rPr>
        <w:br/>
      </w:r>
    </w:p>
    <w:p w:rsidR="00E26BF5" w:rsidRPr="008662CB" w:rsidRDefault="00577E4F" w:rsidP="008662CB">
      <w:pPr>
        <w:pStyle w:val="Paragraphedeliste"/>
        <w:numPr>
          <w:ilvl w:val="0"/>
          <w:numId w:val="3"/>
        </w:numPr>
        <w:shd w:val="clear" w:color="auto" w:fill="FFFFFF"/>
        <w:spacing w:after="240"/>
        <w:ind w:left="709"/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</w:pPr>
      <w:r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>Le nom des 2 fichiers est constitué</w:t>
      </w:r>
      <w:bookmarkStart w:id="0" w:name="_GoBack"/>
      <w:bookmarkEnd w:id="0"/>
      <w:r w:rsidR="00E26BF5" w:rsidRPr="008662CB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 xml:space="preserve"> des noms des étudiants et de leur groupe </w:t>
      </w:r>
      <w:r w:rsidR="00E26BF5" w:rsidRPr="008662CB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br/>
        <w:t>(ex : Dupont Durand gpEM21.xls</w:t>
      </w:r>
      <w:r w:rsidR="00746A98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>m</w:t>
      </w:r>
      <w:r w:rsidR="00E26BF5" w:rsidRPr="008662CB">
        <w:rPr>
          <w:rFonts w:ascii="Helvetica Neue" w:eastAsia="Times New Roman" w:hAnsi="Helvetica Neue" w:cs="Times New Roman"/>
          <w:color w:val="281F18"/>
          <w:sz w:val="21"/>
          <w:szCs w:val="21"/>
          <w:lang w:eastAsia="fr-FR"/>
        </w:rPr>
        <w:t xml:space="preserve"> et Dupont Durand gpEM21.doc)</w:t>
      </w:r>
    </w:p>
    <w:p w:rsidR="00E26BF5" w:rsidRPr="002F66DE" w:rsidRDefault="00E26BF5" w:rsidP="00E26BF5"/>
    <w:sectPr w:rsidR="00E26BF5" w:rsidRPr="002F66DE" w:rsidSect="00556BC0">
      <w:pgSz w:w="11900" w:h="16840"/>
      <w:pgMar w:top="1417" w:right="1417" w:bottom="63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CB4"/>
    <w:multiLevelType w:val="hybridMultilevel"/>
    <w:tmpl w:val="F4109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51A7"/>
    <w:multiLevelType w:val="hybridMultilevel"/>
    <w:tmpl w:val="E72C43C6"/>
    <w:lvl w:ilvl="0" w:tplc="DDEC2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7D5"/>
    <w:multiLevelType w:val="hybridMultilevel"/>
    <w:tmpl w:val="9A625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1FDE"/>
    <w:multiLevelType w:val="hybridMultilevel"/>
    <w:tmpl w:val="58B695D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E19AA"/>
    <w:rsid w:val="0000302E"/>
    <w:rsid w:val="000B4BB6"/>
    <w:rsid w:val="000C3C25"/>
    <w:rsid w:val="00181FD8"/>
    <w:rsid w:val="00251421"/>
    <w:rsid w:val="002825B4"/>
    <w:rsid w:val="002E6290"/>
    <w:rsid w:val="002F66DE"/>
    <w:rsid w:val="00344D8F"/>
    <w:rsid w:val="00351B74"/>
    <w:rsid w:val="003E19AA"/>
    <w:rsid w:val="005526EC"/>
    <w:rsid w:val="00556BC0"/>
    <w:rsid w:val="00574208"/>
    <w:rsid w:val="00577E4F"/>
    <w:rsid w:val="00690B25"/>
    <w:rsid w:val="006F1B5C"/>
    <w:rsid w:val="00746A98"/>
    <w:rsid w:val="00764122"/>
    <w:rsid w:val="008136DE"/>
    <w:rsid w:val="008662CB"/>
    <w:rsid w:val="008B61B3"/>
    <w:rsid w:val="00B127CE"/>
    <w:rsid w:val="00B61301"/>
    <w:rsid w:val="00B64421"/>
    <w:rsid w:val="00C11DEF"/>
    <w:rsid w:val="00C40FB2"/>
    <w:rsid w:val="00C461C1"/>
    <w:rsid w:val="00C95ABD"/>
    <w:rsid w:val="00C972E1"/>
    <w:rsid w:val="00CB653C"/>
    <w:rsid w:val="00E26BF5"/>
    <w:rsid w:val="00EA0DFD"/>
    <w:rsid w:val="00F42224"/>
    <w:rsid w:val="00F7122E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RefExtrait">
    <w:name w:val="style RefExtrait"/>
    <w:basedOn w:val="Policepardfaut"/>
    <w:uiPriority w:val="1"/>
    <w:qFormat/>
    <w:rsid w:val="00CB653C"/>
    <w:rPr>
      <w:rFonts w:ascii="Times New Roman" w:hAnsi="Times New Roman"/>
      <w:b/>
      <w:sz w:val="20"/>
    </w:rPr>
  </w:style>
  <w:style w:type="character" w:styleId="Lienhypertexte">
    <w:name w:val="Hyperlink"/>
    <w:basedOn w:val="Policepardfaut"/>
    <w:uiPriority w:val="99"/>
    <w:unhideWhenUsed/>
    <w:rsid w:val="0025142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6442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56B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36D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136DE"/>
  </w:style>
  <w:style w:type="character" w:customStyle="1" w:styleId="UnresolvedMention">
    <w:name w:val="Unresolved Mention"/>
    <w:basedOn w:val="Policepardfaut"/>
    <w:uiPriority w:val="99"/>
    <w:rsid w:val="00E26BF5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E26B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2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univ-tlse3.fr/course/view.php?id=31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herve.tribet@free.fr</dc:creator>
  <cp:lastModifiedBy>Myriam Clermont</cp:lastModifiedBy>
  <cp:revision>2</cp:revision>
  <dcterms:created xsi:type="dcterms:W3CDTF">2018-03-12T06:45:00Z</dcterms:created>
  <dcterms:modified xsi:type="dcterms:W3CDTF">2018-03-12T06:45:00Z</dcterms:modified>
</cp:coreProperties>
</file>